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A" w:rsidRPr="00FC1407" w:rsidRDefault="00CD143D" w:rsidP="00FC1407">
      <w:pPr>
        <w:jc w:val="center"/>
        <w:rPr>
          <w:b/>
          <w:sz w:val="40"/>
          <w:szCs w:val="40"/>
        </w:rPr>
      </w:pPr>
      <w:proofErr w:type="gramStart"/>
      <w:r w:rsidRPr="00FC1407">
        <w:rPr>
          <w:b/>
          <w:sz w:val="40"/>
          <w:szCs w:val="40"/>
        </w:rPr>
        <w:t>VIJAYA  BANK</w:t>
      </w:r>
      <w:proofErr w:type="gramEnd"/>
      <w:r w:rsidRPr="00FC1407">
        <w:rPr>
          <w:b/>
          <w:sz w:val="40"/>
          <w:szCs w:val="40"/>
        </w:rPr>
        <w:t xml:space="preserve">  RETIREES’ ASSOCIATION(</w:t>
      </w:r>
      <w:proofErr w:type="spellStart"/>
      <w:r w:rsidRPr="00FC1407">
        <w:rPr>
          <w:b/>
          <w:sz w:val="40"/>
          <w:szCs w:val="40"/>
        </w:rPr>
        <w:t>Regd</w:t>
      </w:r>
      <w:proofErr w:type="spellEnd"/>
      <w:r w:rsidRPr="00FC1407">
        <w:rPr>
          <w:b/>
          <w:sz w:val="40"/>
          <w:szCs w:val="40"/>
        </w:rPr>
        <w:t>)</w:t>
      </w:r>
    </w:p>
    <w:p w:rsidR="00CD143D" w:rsidRPr="00FC1407" w:rsidRDefault="00FC1407" w:rsidP="00FC1407">
      <w:pPr>
        <w:jc w:val="center"/>
        <w:rPr>
          <w:b/>
        </w:rPr>
      </w:pPr>
      <w:r>
        <w:rPr>
          <w:b/>
        </w:rPr>
        <w:t>(</w:t>
      </w:r>
      <w:r w:rsidR="00CD143D" w:rsidRPr="00FC1407">
        <w:rPr>
          <w:b/>
        </w:rPr>
        <w:t>AFFILIATED TO AIBRF</w:t>
      </w:r>
      <w:r>
        <w:rPr>
          <w:b/>
        </w:rPr>
        <w:t>)</w:t>
      </w:r>
    </w:p>
    <w:p w:rsidR="00CD143D" w:rsidRPr="00FC1407" w:rsidRDefault="00CD143D" w:rsidP="00FC1407">
      <w:pPr>
        <w:jc w:val="center"/>
        <w:rPr>
          <w:b/>
        </w:rPr>
      </w:pPr>
      <w:proofErr w:type="spellStart"/>
      <w:r w:rsidRPr="00FC1407">
        <w:rPr>
          <w:b/>
        </w:rPr>
        <w:t>Regd</w:t>
      </w:r>
      <w:proofErr w:type="spellEnd"/>
      <w:r w:rsidRPr="00FC1407">
        <w:rPr>
          <w:b/>
        </w:rPr>
        <w:t xml:space="preserve"> Office: Kochi</w:t>
      </w:r>
    </w:p>
    <w:p w:rsidR="00CD143D" w:rsidRPr="00FC1407" w:rsidRDefault="00CD143D" w:rsidP="00FC1407">
      <w:pPr>
        <w:jc w:val="center"/>
        <w:rPr>
          <w:b/>
        </w:rPr>
      </w:pPr>
      <w:r w:rsidRPr="00FC1407">
        <w:rPr>
          <w:b/>
        </w:rPr>
        <w:t>Central Office: 33/1, 5</w:t>
      </w:r>
      <w:r w:rsidRPr="00FC1407">
        <w:rPr>
          <w:b/>
          <w:vertAlign w:val="superscript"/>
        </w:rPr>
        <w:t>th</w:t>
      </w:r>
      <w:r w:rsidRPr="00FC1407">
        <w:rPr>
          <w:b/>
        </w:rPr>
        <w:t xml:space="preserve"> Cross, Malleshwaram, Bangalore-560003</w:t>
      </w:r>
    </w:p>
    <w:p w:rsidR="00CD143D" w:rsidRPr="00FC1407" w:rsidRDefault="00CD143D" w:rsidP="00FC1407">
      <w:pPr>
        <w:pBdr>
          <w:bottom w:val="double" w:sz="6" w:space="1" w:color="auto"/>
        </w:pBdr>
        <w:jc w:val="center"/>
        <w:rPr>
          <w:b/>
        </w:rPr>
      </w:pPr>
      <w:r w:rsidRPr="00FC1407">
        <w:rPr>
          <w:b/>
        </w:rPr>
        <w:t>Phone: President-</w:t>
      </w:r>
      <w:proofErr w:type="gramStart"/>
      <w:r w:rsidRPr="00FC1407">
        <w:rPr>
          <w:b/>
        </w:rPr>
        <w:t>9740185218  Gen</w:t>
      </w:r>
      <w:proofErr w:type="gramEnd"/>
      <w:r w:rsidRPr="00FC1407">
        <w:rPr>
          <w:b/>
        </w:rPr>
        <w:t xml:space="preserve">. Secretary: 9448276015 web: </w:t>
      </w:r>
      <w:hyperlink r:id="rId5" w:history="1">
        <w:r w:rsidRPr="00FC1407">
          <w:rPr>
            <w:rStyle w:val="Hyperlink"/>
            <w:b/>
          </w:rPr>
          <w:t>www.vbra.in</w:t>
        </w:r>
      </w:hyperlink>
    </w:p>
    <w:p w:rsidR="00CD143D" w:rsidRDefault="00BB716E" w:rsidP="001844F3">
      <w:pPr>
        <w:tabs>
          <w:tab w:val="left" w:pos="2755"/>
        </w:tabs>
      </w:pPr>
      <w:r>
        <w:t xml:space="preserve"> Date: </w:t>
      </w:r>
      <w:bookmarkStart w:id="0" w:name="_GoBack"/>
      <w:bookmarkEnd w:id="0"/>
      <w:r w:rsidR="00B73E26">
        <w:t>20/1/2016</w:t>
      </w:r>
      <w:r w:rsidR="001844F3">
        <w:tab/>
      </w:r>
    </w:p>
    <w:p w:rsidR="001844F3" w:rsidRDefault="001844F3" w:rsidP="001844F3">
      <w:pPr>
        <w:pStyle w:val="NormalWeb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br/>
      </w:r>
      <w:r w:rsidRPr="001844F3">
        <w:rPr>
          <w:rFonts w:ascii="Arial" w:hAnsi="Arial" w:cs="Arial"/>
          <w:b/>
          <w:color w:val="222222"/>
          <w:sz w:val="16"/>
          <w:szCs w:val="16"/>
        </w:rPr>
        <w:t xml:space="preserve"> THE MANAGING DIRECTOR &amp; CEO</w:t>
      </w:r>
      <w:r w:rsidRPr="001844F3">
        <w:rPr>
          <w:rFonts w:ascii="Arial" w:hAnsi="Arial" w:cs="Arial"/>
          <w:b/>
          <w:color w:val="222222"/>
          <w:sz w:val="16"/>
          <w:szCs w:val="16"/>
        </w:rPr>
        <w:br/>
      </w:r>
      <w:r w:rsidR="000233D0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1844F3">
        <w:rPr>
          <w:rFonts w:ascii="Arial" w:hAnsi="Arial" w:cs="Arial"/>
          <w:b/>
          <w:color w:val="222222"/>
          <w:sz w:val="16"/>
          <w:szCs w:val="16"/>
        </w:rPr>
        <w:t>VIJAYA BANK, HEAD OFFICE,</w:t>
      </w:r>
      <w:proofErr w:type="gramStart"/>
      <w:r w:rsidRPr="001844F3">
        <w:rPr>
          <w:rFonts w:ascii="Arial" w:hAnsi="Arial" w:cs="Arial"/>
          <w:b/>
          <w:color w:val="222222"/>
          <w:sz w:val="16"/>
          <w:szCs w:val="16"/>
        </w:rPr>
        <w:t>  BANGALORE</w:t>
      </w:r>
      <w:proofErr w:type="gramEnd"/>
      <w:r w:rsidRPr="001844F3">
        <w:rPr>
          <w:rFonts w:ascii="Arial" w:hAnsi="Arial" w:cs="Arial"/>
          <w:b/>
          <w:color w:val="222222"/>
          <w:sz w:val="16"/>
          <w:szCs w:val="16"/>
        </w:rPr>
        <w:t>.</w:t>
      </w:r>
    </w:p>
    <w:p w:rsidR="001844F3" w:rsidRDefault="001844F3" w:rsidP="001844F3">
      <w:pPr>
        <w:pStyle w:val="NormalWeb"/>
        <w:rPr>
          <w:rFonts w:ascii="Arial" w:hAnsi="Arial" w:cs="Arial"/>
          <w:b/>
          <w:color w:val="222222"/>
          <w:sz w:val="16"/>
          <w:szCs w:val="16"/>
        </w:rPr>
      </w:pPr>
    </w:p>
    <w:p w:rsidR="0042265E" w:rsidRDefault="00B73E26" w:rsidP="001844F3">
      <w:pPr>
        <w:pStyle w:val="NormalWeb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 xml:space="preserve"> Dear </w:t>
      </w:r>
      <w:r w:rsidR="001844F3" w:rsidRPr="001844F3">
        <w:rPr>
          <w:rFonts w:ascii="Arial" w:hAnsi="Arial" w:cs="Arial"/>
          <w:b/>
          <w:color w:val="222222"/>
          <w:sz w:val="16"/>
          <w:szCs w:val="16"/>
        </w:rPr>
        <w:t>Sir,</w:t>
      </w:r>
    </w:p>
    <w:p w:rsidR="001844F3" w:rsidRDefault="0042265E" w:rsidP="0042265E">
      <w:pPr>
        <w:pStyle w:val="NormalWeb"/>
        <w:jc w:val="center"/>
        <w:rPr>
          <w:rStyle w:val="apple-converted-space"/>
          <w:rFonts w:ascii="Arial" w:hAnsi="Arial" w:cs="Arial"/>
          <w:b/>
          <w:color w:val="222222"/>
          <w:sz w:val="16"/>
          <w:szCs w:val="16"/>
          <w:u w:val="single"/>
        </w:rPr>
      </w:pPr>
      <w:r w:rsidRPr="0042265E">
        <w:rPr>
          <w:rStyle w:val="apple-converted-space"/>
          <w:rFonts w:ascii="Arial" w:hAnsi="Arial" w:cs="Arial"/>
          <w:b/>
          <w:color w:val="222222"/>
          <w:sz w:val="16"/>
          <w:szCs w:val="16"/>
          <w:u w:val="single"/>
        </w:rPr>
        <w:t>ANAMOLY IN PAYMENT OF ARREARS OF COMMUTATION TO SVRS 2000 OPTEES</w:t>
      </w:r>
    </w:p>
    <w:p w:rsidR="0042265E" w:rsidRDefault="0042265E" w:rsidP="0042265E">
      <w:pPr>
        <w:pStyle w:val="NormalWeb"/>
        <w:jc w:val="both"/>
        <w:rPr>
          <w:rStyle w:val="apple-converted-space"/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We wish to bring to your notice that a serious injustice has been meted out to SVRS 2000 optees in the matter of payment of arrears of commutation to them while giving them weightage for service belatedly after a gap of 14 years.</w:t>
      </w:r>
    </w:p>
    <w:p w:rsidR="0042265E" w:rsidRDefault="0042265E" w:rsidP="0042265E">
      <w:pPr>
        <w:pStyle w:val="NormalWeb"/>
        <w:jc w:val="both"/>
        <w:rPr>
          <w:rStyle w:val="apple-converted-space"/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We have represented the matter to the Bank on several occasions requesting to set right the anomalies in this regard and render justice to them.</w:t>
      </w:r>
    </w:p>
    <w:p w:rsidR="0042265E" w:rsidRDefault="0042265E" w:rsidP="0042265E">
      <w:pPr>
        <w:pStyle w:val="NormalWeb"/>
        <w:jc w:val="both"/>
        <w:rPr>
          <w:rStyle w:val="apple-converted-space"/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 xml:space="preserve">To put in a nutshell, the Bank while paying them the arrears of weightage for service belatedly after a gap of 14 years, interest was collected on commutation amount which was not at all paid to them earlier. We had met the authorities in the bank on </w:t>
      </w:r>
      <w:proofErr w:type="spellStart"/>
      <w:r>
        <w:rPr>
          <w:rStyle w:val="apple-converted-space"/>
          <w:rFonts w:ascii="Arial" w:hAnsi="Arial" w:cs="Arial"/>
          <w:color w:val="222222"/>
          <w:sz w:val="16"/>
          <w:szCs w:val="16"/>
        </w:rPr>
        <w:t>quiet</w:t>
      </w:r>
      <w:proofErr w:type="spellEnd"/>
      <w:r>
        <w:rPr>
          <w:rStyle w:val="apple-converted-space"/>
          <w:rFonts w:ascii="Arial" w:hAnsi="Arial" w:cs="Arial"/>
          <w:color w:val="222222"/>
          <w:sz w:val="16"/>
          <w:szCs w:val="16"/>
        </w:rPr>
        <w:t xml:space="preserve"> a few occasions and have apprised of the situation to them with a request to set the anomalies right.</w:t>
      </w:r>
    </w:p>
    <w:p w:rsidR="0042265E" w:rsidRDefault="0042265E" w:rsidP="0042265E">
      <w:pPr>
        <w:pStyle w:val="NormalWeb"/>
        <w:jc w:val="both"/>
        <w:rPr>
          <w:rStyle w:val="apple-converted-space"/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In quiet a few cases, where commutation was made during January 2001, restoration of commutation is due. Yet, it is a matter of serious concern to note that the anomalies are not restored.</w:t>
      </w:r>
    </w:p>
    <w:p w:rsidR="0042265E" w:rsidRPr="0042265E" w:rsidRDefault="0042265E" w:rsidP="0042265E">
      <w:pPr>
        <w:pStyle w:val="NormalWeb"/>
        <w:jc w:val="both"/>
        <w:rPr>
          <w:rStyle w:val="apple-converted-space"/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 xml:space="preserve">Therefore we hereby once again request you to kindly advise the concerned authorities to do the needful in the matter and set right the </w:t>
      </w:r>
      <w:proofErr w:type="spellStart"/>
      <w:r>
        <w:rPr>
          <w:rStyle w:val="apple-converted-space"/>
          <w:rFonts w:ascii="Arial" w:hAnsi="Arial" w:cs="Arial"/>
          <w:color w:val="222222"/>
          <w:sz w:val="16"/>
          <w:szCs w:val="16"/>
        </w:rPr>
        <w:t>anamolies</w:t>
      </w:r>
      <w:proofErr w:type="spellEnd"/>
      <w:r>
        <w:rPr>
          <w:rStyle w:val="apple-converted-space"/>
          <w:rFonts w:ascii="Arial" w:hAnsi="Arial" w:cs="Arial"/>
          <w:color w:val="222222"/>
          <w:sz w:val="16"/>
          <w:szCs w:val="16"/>
        </w:rPr>
        <w:t xml:space="preserve"> and render justice to them.</w:t>
      </w:r>
    </w:p>
    <w:p w:rsidR="006920C9" w:rsidRDefault="006920C9" w:rsidP="001844F3">
      <w:pPr>
        <w:pStyle w:val="NormalWeb"/>
        <w:rPr>
          <w:rStyle w:val="apple-converted-space"/>
          <w:rFonts w:ascii="Arial" w:hAnsi="Arial" w:cs="Arial"/>
          <w:b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We remain,</w:t>
      </w:r>
    </w:p>
    <w:p w:rsidR="006920C9" w:rsidRDefault="006920C9" w:rsidP="001844F3">
      <w:pPr>
        <w:pStyle w:val="NormalWeb"/>
        <w:rPr>
          <w:rStyle w:val="apple-converted-space"/>
          <w:rFonts w:ascii="Arial" w:hAnsi="Arial" w:cs="Arial"/>
          <w:b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 xml:space="preserve">                                            Truly yours’</w:t>
      </w:r>
    </w:p>
    <w:p w:rsidR="006920C9" w:rsidRDefault="006920C9" w:rsidP="001844F3">
      <w:pPr>
        <w:pStyle w:val="NormalWeb"/>
        <w:rPr>
          <w:rStyle w:val="apple-converted-space"/>
          <w:rFonts w:ascii="Arial" w:hAnsi="Arial" w:cs="Arial"/>
          <w:b/>
          <w:color w:val="222222"/>
          <w:sz w:val="16"/>
          <w:szCs w:val="16"/>
        </w:rPr>
      </w:pPr>
    </w:p>
    <w:p w:rsidR="006920C9" w:rsidRDefault="006920C9" w:rsidP="001844F3">
      <w:pPr>
        <w:pStyle w:val="NormalWeb"/>
        <w:rPr>
          <w:rStyle w:val="apple-converted-space"/>
          <w:rFonts w:ascii="Arial" w:hAnsi="Arial" w:cs="Arial"/>
          <w:b/>
          <w:color w:val="222222"/>
          <w:sz w:val="16"/>
          <w:szCs w:val="16"/>
        </w:rPr>
      </w:pPr>
      <w:proofErr w:type="gramStart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 xml:space="preserve">( </w:t>
      </w:r>
      <w:proofErr w:type="spellStart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C.Gopinathan</w:t>
      </w:r>
      <w:proofErr w:type="spellEnd"/>
      <w:proofErr w:type="gramEnd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 xml:space="preserve"> Nair)</w:t>
      </w: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ab/>
      </w: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ab/>
        <w:t xml:space="preserve">(K. </w:t>
      </w:r>
      <w:proofErr w:type="spellStart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Vishwanath</w:t>
      </w:r>
      <w:proofErr w:type="spellEnd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 xml:space="preserve"> </w:t>
      </w:r>
      <w:proofErr w:type="spellStart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Naik</w:t>
      </w:r>
      <w:proofErr w:type="spellEnd"/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)</w:t>
      </w:r>
    </w:p>
    <w:p w:rsidR="006920C9" w:rsidRDefault="006920C9" w:rsidP="001844F3">
      <w:pPr>
        <w:pStyle w:val="NormalWeb"/>
        <w:rPr>
          <w:rStyle w:val="apple-converted-space"/>
          <w:rFonts w:ascii="Arial" w:hAnsi="Arial" w:cs="Arial"/>
          <w:b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>PRESIDENT</w:t>
      </w: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ab/>
      </w: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ab/>
      </w:r>
      <w:r>
        <w:rPr>
          <w:rStyle w:val="apple-converted-space"/>
          <w:rFonts w:ascii="Arial" w:hAnsi="Arial" w:cs="Arial"/>
          <w:b/>
          <w:color w:val="222222"/>
          <w:sz w:val="16"/>
          <w:szCs w:val="16"/>
        </w:rPr>
        <w:tab/>
        <w:t>GEN.SECRETARY</w:t>
      </w:r>
    </w:p>
    <w:p w:rsidR="001844F3" w:rsidRDefault="001844F3" w:rsidP="00B73E26">
      <w:pPr>
        <w:pStyle w:val="NormalWeb"/>
        <w:rPr>
          <w:rFonts w:ascii="Arial" w:hAnsi="Arial" w:cs="Arial"/>
          <w:color w:val="222222"/>
          <w:sz w:val="16"/>
          <w:szCs w:val="16"/>
        </w:rPr>
      </w:pPr>
      <w:r w:rsidRPr="001844F3">
        <w:rPr>
          <w:rFonts w:ascii="Arial" w:hAnsi="Arial" w:cs="Arial"/>
          <w:b/>
          <w:color w:val="222222"/>
          <w:sz w:val="16"/>
          <w:szCs w:val="16"/>
        </w:rPr>
        <w:br/>
      </w:r>
    </w:p>
    <w:p w:rsidR="00D3315A" w:rsidRDefault="00D3315A" w:rsidP="00FC1407"/>
    <w:p w:rsidR="00CD143D" w:rsidRDefault="00CD143D"/>
    <w:sectPr w:rsidR="00CD143D" w:rsidSect="003D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4C5"/>
    <w:multiLevelType w:val="hybridMultilevel"/>
    <w:tmpl w:val="BE985F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143D"/>
    <w:rsid w:val="000233D0"/>
    <w:rsid w:val="000A6590"/>
    <w:rsid w:val="001844F3"/>
    <w:rsid w:val="002617D2"/>
    <w:rsid w:val="003D35D4"/>
    <w:rsid w:val="0042265E"/>
    <w:rsid w:val="00482502"/>
    <w:rsid w:val="005F3A71"/>
    <w:rsid w:val="00650A0A"/>
    <w:rsid w:val="006920C9"/>
    <w:rsid w:val="006F268B"/>
    <w:rsid w:val="009C18CE"/>
    <w:rsid w:val="00B73E26"/>
    <w:rsid w:val="00B93878"/>
    <w:rsid w:val="00BB716E"/>
    <w:rsid w:val="00CD143D"/>
    <w:rsid w:val="00D3315A"/>
    <w:rsid w:val="00FC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8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6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667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28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245">
                                      <w:marLeft w:val="3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497">
                                          <w:marLeft w:val="0"/>
                                          <w:marRight w:val="188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ra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2015-12-09T05:11:00Z</dcterms:created>
  <dcterms:modified xsi:type="dcterms:W3CDTF">2016-01-20T10:02:00Z</dcterms:modified>
</cp:coreProperties>
</file>